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72" w:rsidRPr="00662672" w:rsidRDefault="00662672">
      <w:pPr>
        <w:rPr>
          <w:rFonts w:ascii="Times New Roman" w:hAnsi="Times New Roman" w:cs="Times New Roman"/>
          <w:sz w:val="32"/>
          <w:szCs w:val="32"/>
        </w:rPr>
      </w:pPr>
      <w:r w:rsidRPr="00662672">
        <w:rPr>
          <w:rFonts w:ascii="Times New Roman" w:hAnsi="Times New Roman" w:cs="Times New Roman"/>
          <w:sz w:val="32"/>
          <w:szCs w:val="32"/>
        </w:rPr>
        <w:t xml:space="preserve">18.03.2019 г. Часы познания о Крыме лидерами волонтерского движения Зимина Вера и </w:t>
      </w:r>
      <w:proofErr w:type="spellStart"/>
      <w:r w:rsidRPr="00662672">
        <w:rPr>
          <w:rFonts w:ascii="Times New Roman" w:hAnsi="Times New Roman" w:cs="Times New Roman"/>
          <w:sz w:val="32"/>
          <w:szCs w:val="32"/>
        </w:rPr>
        <w:t>Сеногноева</w:t>
      </w:r>
      <w:proofErr w:type="spellEnd"/>
      <w:r w:rsidRPr="00662672">
        <w:rPr>
          <w:rFonts w:ascii="Times New Roman" w:hAnsi="Times New Roman" w:cs="Times New Roman"/>
          <w:sz w:val="32"/>
          <w:szCs w:val="32"/>
        </w:rPr>
        <w:t xml:space="preserve"> Владимира провели в 4 классе урок по истории Крыма «Крым наша история» Они рассказали об истории освоения Крыма, о политике Екатерины 2 по развитию инфраструктуры Крыма, особенно остановились на 2014 </w:t>
      </w:r>
      <w:proofErr w:type="gramStart"/>
      <w:r w:rsidRPr="0066267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662672">
        <w:rPr>
          <w:rFonts w:ascii="Times New Roman" w:hAnsi="Times New Roman" w:cs="Times New Roman"/>
          <w:sz w:val="32"/>
          <w:szCs w:val="32"/>
        </w:rPr>
        <w:t xml:space="preserve"> когда народ Крыма всенародным референдумом принял решение о воссоединении с Россией.</w:t>
      </w:r>
    </w:p>
    <w:p w:rsidR="00662672" w:rsidRDefault="00662672"/>
    <w:p w:rsidR="00662672" w:rsidRDefault="00662672"/>
    <w:p w:rsidR="00662672" w:rsidRDefault="00662672"/>
    <w:p w:rsidR="00662672" w:rsidRDefault="00662672">
      <w:r w:rsidRPr="00662672">
        <w:rPr>
          <w:noProof/>
          <w:lang w:eastAsia="ru-RU"/>
        </w:rPr>
        <w:drawing>
          <wp:inline distT="0" distB="0" distL="0" distR="0">
            <wp:extent cx="5019675" cy="2819400"/>
            <wp:effectExtent l="0" t="0" r="9525" b="0"/>
            <wp:docPr id="1" name="Рисунок 1" descr="E:\DCIM\100MSDCF\DSC0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0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72" w:rsidRDefault="00662672">
      <w:r w:rsidRPr="00662672">
        <w:rPr>
          <w:noProof/>
          <w:lang w:eastAsia="ru-RU"/>
        </w:rPr>
        <w:drawing>
          <wp:inline distT="0" distB="0" distL="0" distR="0">
            <wp:extent cx="5019675" cy="2819400"/>
            <wp:effectExtent l="0" t="0" r="9525" b="0"/>
            <wp:docPr id="2" name="Рисунок 2" descr="E:\DCIM\100MSDCF\DSC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SDCF\DSC00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72" w:rsidRDefault="00662672">
      <w:r w:rsidRPr="00662672">
        <w:rPr>
          <w:noProof/>
          <w:lang w:eastAsia="ru-RU"/>
        </w:rPr>
        <w:lastRenderedPageBreak/>
        <w:drawing>
          <wp:inline distT="0" distB="0" distL="0" distR="0">
            <wp:extent cx="5019675" cy="2819400"/>
            <wp:effectExtent l="0" t="0" r="9525" b="0"/>
            <wp:docPr id="3" name="Рисунок 3" descr="E:\DCIM\100MSDCF\DSC0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MSDCF\DSC00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72" w:rsidRDefault="00662672">
      <w:r w:rsidRPr="00662672">
        <w:rPr>
          <w:noProof/>
          <w:lang w:eastAsia="ru-RU"/>
        </w:rPr>
        <w:drawing>
          <wp:inline distT="0" distB="0" distL="0" distR="0">
            <wp:extent cx="5019675" cy="2819400"/>
            <wp:effectExtent l="0" t="0" r="9525" b="0"/>
            <wp:docPr id="4" name="Рисунок 4" descr="E:\DCIM\100MSDCF\DSC0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MSDCF\DSC00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72"/>
    <w:rsid w:val="00662672"/>
    <w:rsid w:val="007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9913-B7D5-496B-917D-F30CFED8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1</cp:revision>
  <dcterms:created xsi:type="dcterms:W3CDTF">2019-03-28T07:20:00Z</dcterms:created>
  <dcterms:modified xsi:type="dcterms:W3CDTF">2019-03-28T07:25:00Z</dcterms:modified>
</cp:coreProperties>
</file>